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sz w:val="30"/>
          <w:szCs w:val="30"/>
        </w:rPr>
      </w:pPr>
      <w:r w:rsidDel="00000000" w:rsidR="00000000" w:rsidRPr="00000000">
        <w:rPr>
          <w:sz w:val="30"/>
          <w:szCs w:val="30"/>
          <w:rtl w:val="0"/>
        </w:rPr>
        <w:t xml:space="preserve">Fun fact of the day: someone my size contains about three-quarters of a pound of salt.</w:t>
        <w:br w:type="textWrapping"/>
        <w:t xml:space="preserve">Oh, the places you go during sermon preparation.</w:t>
      </w:r>
    </w:p>
    <w:p w:rsidR="00000000" w:rsidDel="00000000" w:rsidP="00000000" w:rsidRDefault="00000000" w:rsidRPr="00000000" w14:paraId="00000002">
      <w:pPr>
        <w:spacing w:after="240" w:before="240" w:line="480" w:lineRule="auto"/>
        <w:rPr>
          <w:sz w:val="30"/>
          <w:szCs w:val="30"/>
        </w:rPr>
      </w:pPr>
      <w:r w:rsidDel="00000000" w:rsidR="00000000" w:rsidRPr="00000000">
        <w:rPr>
          <w:sz w:val="30"/>
          <w:szCs w:val="30"/>
          <w:rtl w:val="0"/>
        </w:rPr>
        <w:t xml:space="preserve">In an age of low-sodium diets, health warnings, and constant reminders about blood pressure and heart disease, salt has fallen out of favour. It’s been reframed as something dangerous, something to be avoided or reduced. And yet, despite our warnings and labels and nutritional charts, we clearly haven’t lost our taste for it. Pick up almost any box of processed food at the grocery store and you’ll find yourself wondering how they managed to pack </w:t>
      </w:r>
      <w:r w:rsidDel="00000000" w:rsidR="00000000" w:rsidRPr="00000000">
        <w:rPr>
          <w:i w:val="1"/>
          <w:iCs w:val="1"/>
          <w:sz w:val="30"/>
          <w:szCs w:val="30"/>
          <w:rtl w:val="0"/>
        </w:rPr>
        <w:t xml:space="preserve">that much</w:t>
      </w:r>
      <w:r w:rsidDel="00000000" w:rsidR="00000000" w:rsidRPr="00000000">
        <w:rPr>
          <w:sz w:val="30"/>
          <w:szCs w:val="30"/>
          <w:rtl w:val="0"/>
        </w:rPr>
        <w:t xml:space="preserve"> salt into something that barely qualifies as food. As my grandfather once said, “You could fry cardboard and it’d taste good with enough salt.”</w:t>
      </w:r>
    </w:p>
    <w:p w:rsidR="00000000" w:rsidDel="00000000" w:rsidP="00000000" w:rsidRDefault="00000000" w:rsidRPr="00000000" w14:paraId="00000003">
      <w:pPr>
        <w:spacing w:after="240" w:before="240" w:line="480" w:lineRule="auto"/>
        <w:rPr>
          <w:sz w:val="30"/>
          <w:szCs w:val="30"/>
        </w:rPr>
      </w:pPr>
      <w:r w:rsidDel="00000000" w:rsidR="00000000" w:rsidRPr="00000000">
        <w:rPr>
          <w:sz w:val="30"/>
          <w:szCs w:val="30"/>
          <w:rtl w:val="0"/>
        </w:rPr>
        <w:t xml:space="preserve">Salt may have become a concern in modern culture, but in Jesus’ world, salt was not a health risk—it was a necessity. When Jesus looked at the crowd gathered around him and said, “You are the salt of the earth,” he wasn’t making a joke like, “You are what you eat”, and he certainly wasn’t commenting on their diets. He was speaking about worth, purpose, and essential presence.</w:t>
      </w:r>
    </w:p>
    <w:p w:rsidR="00000000" w:rsidDel="00000000" w:rsidP="00000000" w:rsidRDefault="00000000" w:rsidRPr="00000000" w14:paraId="00000004">
      <w:pPr>
        <w:spacing w:after="240" w:before="240" w:line="480" w:lineRule="auto"/>
        <w:rPr>
          <w:sz w:val="30"/>
          <w:szCs w:val="30"/>
        </w:rPr>
      </w:pPr>
      <w:r w:rsidDel="00000000" w:rsidR="00000000" w:rsidRPr="00000000">
        <w:rPr>
          <w:sz w:val="30"/>
          <w:szCs w:val="30"/>
          <w:rtl w:val="0"/>
        </w:rPr>
        <w:t xml:space="preserve">Salt mattered. Across cultures and centuries, salt was life-giving. It preserved food. It prevented decay. It sustained bodies and their functions. Even without refined science they knew it was important, in a similar way that today any scientist will tell you that salt plays a critical role in our nervous systems, our muscles, and our ability to function at the most basic level. Without it, life breaks down.</w:t>
      </w:r>
    </w:p>
    <w:p w:rsidR="00000000" w:rsidDel="00000000" w:rsidP="00000000" w:rsidRDefault="00000000" w:rsidRPr="00000000" w14:paraId="00000005">
      <w:pPr>
        <w:spacing w:after="240" w:before="240" w:line="480" w:lineRule="auto"/>
        <w:rPr>
          <w:sz w:val="30"/>
          <w:szCs w:val="30"/>
        </w:rPr>
      </w:pPr>
      <w:r w:rsidDel="00000000" w:rsidR="00000000" w:rsidRPr="00000000">
        <w:rPr>
          <w:sz w:val="30"/>
          <w:szCs w:val="30"/>
          <w:rtl w:val="0"/>
        </w:rPr>
        <w:t xml:space="preserve">Animals understand this instinctively. Some years ago, I watched a video of a mother mountain goat and her newborn standing at the base of a massive concrete dam. Slowly and carefully, that mother began to climb the sheer face of the dam, guiding her baby behind her. It was an almost impossible ascent—tiny hooves searching for traction where there barely was any. Why risk such danger? Because mineral-rich salt had formed on the stone as water seeped through the concrete. That mother was willing to risk everything because salt was not optional. It was essential, and here was a source readily available. And that little one followed, trusting completely. And in case you were worried: They both made it down safely.</w:t>
      </w:r>
    </w:p>
    <w:p w:rsidR="00000000" w:rsidDel="00000000" w:rsidP="00000000" w:rsidRDefault="00000000" w:rsidRPr="00000000" w14:paraId="00000006">
      <w:pPr>
        <w:spacing w:after="240" w:before="240" w:line="480" w:lineRule="auto"/>
        <w:rPr>
          <w:sz w:val="30"/>
          <w:szCs w:val="30"/>
        </w:rPr>
      </w:pPr>
      <w:r w:rsidDel="00000000" w:rsidR="00000000" w:rsidRPr="00000000">
        <w:rPr>
          <w:sz w:val="30"/>
          <w:szCs w:val="30"/>
          <w:rtl w:val="0"/>
        </w:rPr>
        <w:t xml:space="preserve">Yes- Salt doesn’t just add flavour. It sustains life.</w:t>
      </w:r>
    </w:p>
    <w:p w:rsidR="00000000" w:rsidDel="00000000" w:rsidP="00000000" w:rsidRDefault="00000000" w:rsidRPr="00000000" w14:paraId="00000007">
      <w:pPr>
        <w:spacing w:after="240" w:before="240" w:line="480" w:lineRule="auto"/>
        <w:rPr>
          <w:sz w:val="30"/>
          <w:szCs w:val="30"/>
        </w:rPr>
      </w:pPr>
      <w:r w:rsidDel="00000000" w:rsidR="00000000" w:rsidRPr="00000000">
        <w:rPr>
          <w:sz w:val="30"/>
          <w:szCs w:val="30"/>
          <w:rtl w:val="0"/>
        </w:rPr>
        <w:t xml:space="preserve">That story helps us hear Jesus’ words differently. When he calls his followers salt, he isn’t describing something decorative or optional. He is naming something vital.</w:t>
      </w:r>
    </w:p>
    <w:p w:rsidR="00000000" w:rsidDel="00000000" w:rsidP="00000000" w:rsidRDefault="00000000" w:rsidRPr="00000000" w14:paraId="00000008">
      <w:pPr>
        <w:spacing w:after="240" w:before="240" w:line="480" w:lineRule="auto"/>
        <w:rPr>
          <w:sz w:val="30"/>
          <w:szCs w:val="30"/>
        </w:rPr>
      </w:pPr>
      <w:r w:rsidDel="00000000" w:rsidR="00000000" w:rsidRPr="00000000">
        <w:rPr>
          <w:sz w:val="30"/>
          <w:szCs w:val="30"/>
          <w:rtl w:val="0"/>
        </w:rPr>
        <w:t xml:space="preserve">We sometimes forget that this teaching comes directly after the Beatitudes, at the very heart of the Sermon on the Mount. The Beatitudes are poetic, memorable, and deeply beloved—but they’re also challenging. What does it mean to be poor in spirit? Meek? Or pure in heart? Those questions have occupied theologians, pastors, and faithful people for centuries.</w:t>
      </w:r>
    </w:p>
    <w:p w:rsidR="00000000" w:rsidDel="00000000" w:rsidP="00000000" w:rsidRDefault="00000000" w:rsidRPr="00000000" w14:paraId="00000009">
      <w:pPr>
        <w:spacing w:after="240" w:before="240" w:line="480" w:lineRule="auto"/>
        <w:rPr>
          <w:sz w:val="30"/>
          <w:szCs w:val="30"/>
        </w:rPr>
      </w:pPr>
      <w:r w:rsidDel="00000000" w:rsidR="00000000" w:rsidRPr="00000000">
        <w:rPr>
          <w:sz w:val="30"/>
          <w:szCs w:val="30"/>
          <w:rtl w:val="0"/>
        </w:rPr>
        <w:t xml:space="preserve">But then Jesus shifts gears.</w:t>
        <w:br w:type="textWrapping"/>
        <w:t xml:space="preserve">“You are the salt of the earth. You are the light of the world.”</w:t>
      </w:r>
    </w:p>
    <w:p w:rsidR="00000000" w:rsidDel="00000000" w:rsidP="00000000" w:rsidRDefault="00000000" w:rsidRPr="00000000" w14:paraId="0000000A">
      <w:pPr>
        <w:spacing w:after="240" w:before="240" w:line="480" w:lineRule="auto"/>
        <w:rPr>
          <w:sz w:val="30"/>
          <w:szCs w:val="30"/>
        </w:rPr>
      </w:pPr>
      <w:r w:rsidDel="00000000" w:rsidR="00000000" w:rsidRPr="00000000">
        <w:rPr>
          <w:sz w:val="30"/>
          <w:szCs w:val="30"/>
          <w:rtl w:val="0"/>
        </w:rPr>
        <w:t xml:space="preserve">Not </w:t>
      </w:r>
      <w:r w:rsidDel="00000000" w:rsidR="00000000" w:rsidRPr="00000000">
        <w:rPr>
          <w:i w:val="1"/>
          <w:iCs w:val="1"/>
          <w:sz w:val="30"/>
          <w:szCs w:val="30"/>
          <w:rtl w:val="0"/>
        </w:rPr>
        <w:t xml:space="preserve">you should try to be</w:t>
      </w:r>
      <w:r w:rsidDel="00000000" w:rsidR="00000000" w:rsidRPr="00000000">
        <w:rPr>
          <w:sz w:val="30"/>
          <w:szCs w:val="30"/>
          <w:rtl w:val="0"/>
        </w:rPr>
        <w:t xml:space="preserve">.</w:t>
        <w:br w:type="textWrapping"/>
        <w:t xml:space="preserve">Not </w:t>
      </w:r>
      <w:r w:rsidDel="00000000" w:rsidR="00000000" w:rsidRPr="00000000">
        <w:rPr>
          <w:i w:val="1"/>
          <w:iCs w:val="1"/>
          <w:sz w:val="30"/>
          <w:szCs w:val="30"/>
          <w:rtl w:val="0"/>
        </w:rPr>
        <w:t xml:space="preserve">you will become if you succeed in this whole ‘follow me’ thing</w:t>
      </w:r>
      <w:r w:rsidDel="00000000" w:rsidR="00000000" w:rsidRPr="00000000">
        <w:rPr>
          <w:sz w:val="30"/>
          <w:szCs w:val="30"/>
          <w:rtl w:val="0"/>
        </w:rPr>
        <w:t xml:space="preserve">.</w:t>
        <w:br w:type="textWrapping"/>
        <w:t xml:space="preserve">Simply- You </w:t>
      </w:r>
      <w:r w:rsidDel="00000000" w:rsidR="00000000" w:rsidRPr="00000000">
        <w:rPr>
          <w:b w:val="1"/>
          <w:bCs w:val="1"/>
          <w:sz w:val="30"/>
          <w:szCs w:val="30"/>
          <w:rtl w:val="0"/>
        </w:rPr>
        <w:t xml:space="preserve">are</w:t>
      </w:r>
      <w:r w:rsidDel="00000000" w:rsidR="00000000" w:rsidRPr="00000000">
        <w:rPr>
          <w:sz w:val="30"/>
          <w:szCs w:val="30"/>
          <w:rtl w:val="0"/>
        </w:rPr>
        <w:t xml:space="preserve">.</w:t>
      </w:r>
    </w:p>
    <w:p w:rsidR="00000000" w:rsidDel="00000000" w:rsidP="00000000" w:rsidRDefault="00000000" w:rsidRPr="00000000" w14:paraId="0000000B">
      <w:pPr>
        <w:spacing w:after="240" w:before="240" w:line="480" w:lineRule="auto"/>
        <w:rPr>
          <w:sz w:val="30"/>
          <w:szCs w:val="30"/>
        </w:rPr>
      </w:pPr>
      <w:r w:rsidDel="00000000" w:rsidR="00000000" w:rsidRPr="00000000">
        <w:rPr>
          <w:sz w:val="30"/>
          <w:szCs w:val="30"/>
          <w:rtl w:val="0"/>
        </w:rPr>
        <w:t xml:space="preserve">This is not conditional language. Jesus isn’t setting a bar to clear; he’s naming an identity already given. Just as God looked upon creation and called it good, the same God who created salt and light created human beings with purpose and intention.</w:t>
      </w:r>
    </w:p>
    <w:p w:rsidR="00000000" w:rsidDel="00000000" w:rsidP="00000000" w:rsidRDefault="00000000" w:rsidRPr="00000000" w14:paraId="0000000C">
      <w:pPr>
        <w:spacing w:after="240" w:before="240" w:line="480" w:lineRule="auto"/>
        <w:rPr>
          <w:sz w:val="30"/>
          <w:szCs w:val="30"/>
        </w:rPr>
      </w:pPr>
      <w:r w:rsidDel="00000000" w:rsidR="00000000" w:rsidRPr="00000000">
        <w:rPr>
          <w:sz w:val="30"/>
          <w:szCs w:val="30"/>
          <w:rtl w:val="0"/>
        </w:rPr>
        <w:t xml:space="preserve">Salt, at its molecular level, cannot lose its saltiness without ceasing to be salt. Light, by its nature, shines. It can be hidden temporarily, but it cannot be erased. Light pushes back darkness simply by being present. Unless someone, of course, is carrying around a small black hole—which seems unlikely.</w:t>
      </w:r>
    </w:p>
    <w:p w:rsidR="00000000" w:rsidDel="00000000" w:rsidP="00000000" w:rsidRDefault="00000000" w:rsidRPr="00000000" w14:paraId="0000000D">
      <w:pPr>
        <w:spacing w:after="240" w:before="240" w:line="480" w:lineRule="auto"/>
        <w:rPr>
          <w:sz w:val="30"/>
          <w:szCs w:val="30"/>
        </w:rPr>
      </w:pPr>
      <w:r w:rsidDel="00000000" w:rsidR="00000000" w:rsidRPr="00000000">
        <w:rPr>
          <w:sz w:val="30"/>
          <w:szCs w:val="30"/>
          <w:rtl w:val="0"/>
        </w:rPr>
        <w:t xml:space="preserve">Salt preserves what would otherwise spoil. It draws out additional flavors and dimensions that already exist.  Light makes growth possible. It reveals what is real. It offers comfort and direction.</w:t>
      </w:r>
    </w:p>
    <w:p w:rsidR="00000000" w:rsidDel="00000000" w:rsidP="00000000" w:rsidRDefault="00000000" w:rsidRPr="00000000" w14:paraId="0000000E">
      <w:pPr>
        <w:spacing w:after="240" w:before="240" w:line="480" w:lineRule="auto"/>
        <w:rPr>
          <w:sz w:val="30"/>
          <w:szCs w:val="30"/>
        </w:rPr>
      </w:pPr>
      <w:r w:rsidDel="00000000" w:rsidR="00000000" w:rsidRPr="00000000">
        <w:rPr>
          <w:sz w:val="30"/>
          <w:szCs w:val="30"/>
          <w:rtl w:val="0"/>
        </w:rPr>
        <w:t xml:space="preserve">Jesus chooses these metaphors carefully because they are active, and not passive. They affect what surrounds them simply by existing.</w:t>
      </w:r>
    </w:p>
    <w:p w:rsidR="00000000" w:rsidDel="00000000" w:rsidP="00000000" w:rsidRDefault="00000000" w:rsidRPr="00000000" w14:paraId="0000000F">
      <w:pPr>
        <w:spacing w:after="240" w:before="240" w:line="480" w:lineRule="auto"/>
        <w:rPr>
          <w:sz w:val="30"/>
          <w:szCs w:val="30"/>
        </w:rPr>
      </w:pPr>
      <w:r w:rsidDel="00000000" w:rsidR="00000000" w:rsidRPr="00000000">
        <w:rPr>
          <w:sz w:val="30"/>
          <w:szCs w:val="30"/>
          <w:rtl w:val="0"/>
        </w:rPr>
        <w:t xml:space="preserve">So what does this mean for us as individuals, and as the church?</w:t>
      </w:r>
    </w:p>
    <w:p w:rsidR="00000000" w:rsidDel="00000000" w:rsidP="00000000" w:rsidRDefault="00000000" w:rsidRPr="00000000" w14:paraId="00000010">
      <w:pPr>
        <w:spacing w:after="240" w:before="240" w:line="480" w:lineRule="auto"/>
        <w:rPr>
          <w:sz w:val="30"/>
          <w:szCs w:val="30"/>
        </w:rPr>
      </w:pPr>
      <w:r w:rsidDel="00000000" w:rsidR="00000000" w:rsidRPr="00000000">
        <w:rPr>
          <w:sz w:val="30"/>
          <w:szCs w:val="30"/>
          <w:rtl w:val="0"/>
        </w:rPr>
        <w:t xml:space="preserve">It certainly isn’t an endorsement of Himalayan salt lamps or clever Christian branding. What it </w:t>
      </w:r>
      <w:r w:rsidDel="00000000" w:rsidR="00000000" w:rsidRPr="00000000">
        <w:rPr>
          <w:i w:val="1"/>
          <w:iCs w:val="1"/>
          <w:sz w:val="30"/>
          <w:szCs w:val="30"/>
          <w:rtl w:val="0"/>
        </w:rPr>
        <w:t xml:space="preserve">does</w:t>
      </w:r>
      <w:r w:rsidDel="00000000" w:rsidR="00000000" w:rsidRPr="00000000">
        <w:rPr>
          <w:sz w:val="30"/>
          <w:szCs w:val="30"/>
          <w:rtl w:val="0"/>
        </w:rPr>
        <w:t xml:space="preserve"> confront is a question many Christians wrestle with: what does faith look like in the public world? Are we meant to remain safely quiet, keeping belief private and unobtrusive? Or does following Jesus inevitably place us in tension with the world as it is?</w:t>
      </w:r>
    </w:p>
    <w:p w:rsidR="00000000" w:rsidDel="00000000" w:rsidP="00000000" w:rsidRDefault="00000000" w:rsidRPr="00000000" w14:paraId="00000011">
      <w:pPr>
        <w:spacing w:after="240" w:before="240" w:line="480" w:lineRule="auto"/>
        <w:rPr>
          <w:sz w:val="30"/>
          <w:szCs w:val="30"/>
        </w:rPr>
      </w:pPr>
      <w:r w:rsidDel="00000000" w:rsidR="00000000" w:rsidRPr="00000000">
        <w:rPr>
          <w:sz w:val="30"/>
          <w:szCs w:val="30"/>
          <w:rtl w:val="0"/>
        </w:rPr>
        <w:t xml:space="preserve">Even before Jesus’ time, calling someone “salty” was not flattering. Prophets were often dismissed as salty because they were sharp, disruptive, and inconvenient. They refused to let injustice pass unnoticed. They challenged systems people had grown comfortable with. They disturbed the peace—not because they enjoyed conflict, but because faithfulness demanded honesty.</w:t>
      </w:r>
    </w:p>
    <w:p w:rsidR="00000000" w:rsidDel="00000000" w:rsidP="00000000" w:rsidRDefault="00000000" w:rsidRPr="00000000" w14:paraId="00000012">
      <w:pPr>
        <w:spacing w:after="240" w:before="240" w:line="480" w:lineRule="auto"/>
        <w:rPr>
          <w:sz w:val="30"/>
          <w:szCs w:val="30"/>
        </w:rPr>
      </w:pPr>
      <w:r w:rsidDel="00000000" w:rsidR="00000000" w:rsidRPr="00000000">
        <w:rPr>
          <w:sz w:val="30"/>
          <w:szCs w:val="30"/>
          <w:rtl w:val="0"/>
        </w:rPr>
        <w:t xml:space="preserve">Light, too, has always been unsettling. It exposes. It reveals. In the ancient world, darkness wasn’t romantic—it was dangerous and hid what normally was in plain sight. Firelight meant safety. Darkness meant vulnerability. Light became a symbol of truth, righteousness, and hope, precisely because it pushed back fear and the unknown.</w:t>
      </w:r>
    </w:p>
    <w:p w:rsidR="00000000" w:rsidDel="00000000" w:rsidP="00000000" w:rsidRDefault="00000000" w:rsidRPr="00000000" w14:paraId="00000013">
      <w:pPr>
        <w:spacing w:after="240" w:before="240" w:line="480" w:lineRule="auto"/>
        <w:rPr>
          <w:sz w:val="30"/>
          <w:szCs w:val="30"/>
        </w:rPr>
      </w:pPr>
      <w:r w:rsidDel="00000000" w:rsidR="00000000" w:rsidRPr="00000000">
        <w:rPr>
          <w:sz w:val="30"/>
          <w:szCs w:val="30"/>
          <w:rtl w:val="0"/>
        </w:rPr>
        <w:t xml:space="preserve">So when Jesus says, “Let your light shine,” he is not encouraging performative goodness. He is calling his followers to visible faithfulness—faith that cannot help but be noticed because it refuses to hide.</w:t>
      </w:r>
    </w:p>
    <w:p w:rsidR="00000000" w:rsidDel="00000000" w:rsidP="00000000" w:rsidRDefault="00000000" w:rsidRPr="00000000" w14:paraId="00000014">
      <w:pPr>
        <w:spacing w:after="240" w:before="240" w:line="480" w:lineRule="auto"/>
        <w:rPr>
          <w:sz w:val="30"/>
          <w:szCs w:val="30"/>
        </w:rPr>
      </w:pPr>
      <w:r w:rsidDel="00000000" w:rsidR="00000000" w:rsidRPr="00000000">
        <w:rPr>
          <w:sz w:val="30"/>
          <w:szCs w:val="30"/>
          <w:rtl w:val="0"/>
        </w:rPr>
        <w:t xml:space="preserve">This brings us to the uneasy space the church often occupies today, particularly in Canada. How vocal should we be? How public? Many of us carry legitimate caution. We know the harm that can be done when religion fuses too tightly with political power. We’ve seen faith used as a weapon rather than a witness.</w:t>
      </w:r>
    </w:p>
    <w:p w:rsidR="00000000" w:rsidDel="00000000" w:rsidP="00000000" w:rsidRDefault="00000000" w:rsidRPr="00000000" w14:paraId="00000015">
      <w:pPr>
        <w:spacing w:after="240" w:before="240" w:line="480" w:lineRule="auto"/>
        <w:rPr>
          <w:sz w:val="30"/>
          <w:szCs w:val="30"/>
        </w:rPr>
      </w:pPr>
      <w:r w:rsidDel="00000000" w:rsidR="00000000" w:rsidRPr="00000000">
        <w:rPr>
          <w:sz w:val="30"/>
          <w:szCs w:val="30"/>
          <w:rtl w:val="0"/>
        </w:rPr>
        <w:t xml:space="preserve">And yet, caution can easily slide into silence.</w:t>
      </w:r>
    </w:p>
    <w:p w:rsidR="00000000" w:rsidDel="00000000" w:rsidP="00000000" w:rsidRDefault="00000000" w:rsidRPr="00000000" w14:paraId="00000016">
      <w:pPr>
        <w:spacing w:after="240" w:before="240" w:line="480" w:lineRule="auto"/>
        <w:rPr>
          <w:sz w:val="30"/>
          <w:szCs w:val="30"/>
        </w:rPr>
      </w:pPr>
      <w:r w:rsidDel="00000000" w:rsidR="00000000" w:rsidRPr="00000000">
        <w:rPr>
          <w:sz w:val="30"/>
          <w:szCs w:val="30"/>
          <w:rtl w:val="0"/>
        </w:rPr>
        <w:t xml:space="preserve">The key distinction Jesus invites us to hold is this: having a voice is not the same as exerting control. Even JesusGod in flesh—did not force compliance. But he did speak. Clearly. Consistently. Courageously. And so did those who followed him.</w:t>
      </w:r>
    </w:p>
    <w:p w:rsidR="00000000" w:rsidDel="00000000" w:rsidP="00000000" w:rsidRDefault="00000000" w:rsidRPr="00000000" w14:paraId="00000017">
      <w:pPr>
        <w:spacing w:after="240" w:before="240" w:line="480" w:lineRule="auto"/>
        <w:rPr>
          <w:sz w:val="30"/>
          <w:szCs w:val="30"/>
        </w:rPr>
      </w:pPr>
      <w:r w:rsidDel="00000000" w:rsidR="00000000" w:rsidRPr="00000000">
        <w:rPr>
          <w:sz w:val="30"/>
          <w:szCs w:val="30"/>
          <w:rtl w:val="0"/>
        </w:rPr>
        <w:t xml:space="preserve">Imagine, just for a moment, what the world would look like if they hadn’t.</w:t>
      </w:r>
    </w:p>
    <w:p w:rsidR="00000000" w:rsidDel="00000000" w:rsidP="00000000" w:rsidRDefault="00000000" w:rsidRPr="00000000" w14:paraId="00000018">
      <w:pPr>
        <w:spacing w:after="240" w:before="240" w:line="480" w:lineRule="auto"/>
        <w:rPr>
          <w:sz w:val="30"/>
          <w:szCs w:val="30"/>
        </w:rPr>
      </w:pPr>
      <w:r w:rsidDel="00000000" w:rsidR="00000000" w:rsidRPr="00000000">
        <w:rPr>
          <w:sz w:val="30"/>
          <w:szCs w:val="30"/>
          <w:rtl w:val="0"/>
        </w:rPr>
        <w:t xml:space="preserve">Being salt and light today doesn’t mean shouting louder than everyone else. It means showing up where life is fragile and speaking with compassion and integrity. It means refusing to accept that poverty, loneliness, division, or injustice are simply “the way things are.”</w:t>
      </w:r>
    </w:p>
    <w:p w:rsidR="00000000" w:rsidDel="00000000" w:rsidP="00000000" w:rsidRDefault="00000000" w:rsidRPr="00000000" w14:paraId="00000019">
      <w:pPr>
        <w:spacing w:after="240" w:before="240" w:line="480" w:lineRule="auto"/>
        <w:rPr>
          <w:sz w:val="30"/>
          <w:szCs w:val="30"/>
        </w:rPr>
      </w:pPr>
      <w:r w:rsidDel="00000000" w:rsidR="00000000" w:rsidRPr="00000000">
        <w:rPr>
          <w:sz w:val="30"/>
          <w:szCs w:val="30"/>
          <w:rtl w:val="0"/>
        </w:rPr>
        <w:t xml:space="preserve">In Canada, that might look like paying attention to the growing housing crisis, where families are choosing between rent and groceries. It might mean advocating for dignity in healthcare systems strained by staffing shortages and burnout. It might mean continuing the difficult work of reconciliation—not as a symbolic gesture, but as a lived commitment to truth and repair that comes after the hard and heart-felt work of a true repentance of the past actions of our forbears. It might mean caring deeply for creation in a time of climate anxiety, floods, fires, and communities displaced by forces beyond their control, even if it means giving up the conveniences we take for granted.  It may mean being Light to your neighbors to the south who are struggling through a storm of their own.</w:t>
      </w:r>
    </w:p>
    <w:p w:rsidR="00000000" w:rsidDel="00000000" w:rsidP="00000000" w:rsidRDefault="00000000" w:rsidRPr="00000000" w14:paraId="0000001A">
      <w:pPr>
        <w:spacing w:after="240" w:before="240" w:line="480" w:lineRule="auto"/>
        <w:rPr>
          <w:sz w:val="30"/>
          <w:szCs w:val="30"/>
        </w:rPr>
      </w:pPr>
      <w:r w:rsidDel="00000000" w:rsidR="00000000" w:rsidRPr="00000000">
        <w:rPr>
          <w:sz w:val="30"/>
          <w:szCs w:val="30"/>
          <w:rtl w:val="0"/>
        </w:rPr>
        <w:t xml:space="preserve">None of that requires dominance, but all of it requires presence.</w:t>
      </w:r>
    </w:p>
    <w:p w:rsidR="00000000" w:rsidDel="00000000" w:rsidP="00000000" w:rsidRDefault="00000000" w:rsidRPr="00000000" w14:paraId="0000001B">
      <w:pPr>
        <w:spacing w:after="240" w:before="240" w:line="480" w:lineRule="auto"/>
        <w:rPr>
          <w:sz w:val="30"/>
          <w:szCs w:val="30"/>
        </w:rPr>
      </w:pPr>
      <w:r w:rsidDel="00000000" w:rsidR="00000000" w:rsidRPr="00000000">
        <w:rPr>
          <w:sz w:val="30"/>
          <w:szCs w:val="30"/>
          <w:rtl w:val="0"/>
        </w:rPr>
        <w:t xml:space="preserve">When Jesus calls us salt, he is saying: you matter more than you realize. You have a role to play in sustaining life around you. When he calls us light, he reminds us that faith is meant to be lived, not hidden—shared not through force, but through love made visible.</w:t>
      </w:r>
    </w:p>
    <w:p w:rsidR="00000000" w:rsidDel="00000000" w:rsidP="00000000" w:rsidRDefault="00000000" w:rsidRPr="00000000" w14:paraId="0000001C">
      <w:pPr>
        <w:spacing w:after="240" w:before="240" w:line="480" w:lineRule="auto"/>
        <w:rPr>
          <w:sz w:val="30"/>
          <w:szCs w:val="30"/>
        </w:rPr>
      </w:pPr>
      <w:r w:rsidDel="00000000" w:rsidR="00000000" w:rsidRPr="00000000">
        <w:rPr>
          <w:sz w:val="30"/>
          <w:szCs w:val="30"/>
          <w:rtl w:val="0"/>
        </w:rPr>
        <w:t xml:space="preserve">Yes, sometimes that love will be called “salty.” Sometimes it will challenge assumptions or disrupt comfort. Sometimes people will try to cover it up. But that response is not ours to manage.</w:t>
      </w:r>
    </w:p>
    <w:p w:rsidR="00000000" w:rsidDel="00000000" w:rsidP="00000000" w:rsidRDefault="00000000" w:rsidRPr="00000000" w14:paraId="0000001D">
      <w:pPr>
        <w:spacing w:after="240" w:before="240" w:line="480" w:lineRule="auto"/>
        <w:rPr>
          <w:sz w:val="30"/>
          <w:szCs w:val="30"/>
        </w:rPr>
      </w:pPr>
      <w:r w:rsidDel="00000000" w:rsidR="00000000" w:rsidRPr="00000000">
        <w:rPr>
          <w:sz w:val="30"/>
          <w:szCs w:val="30"/>
          <w:rtl w:val="0"/>
        </w:rPr>
        <w:t xml:space="preserve">God has already set us free—liberated us in love—to live into the purpose we were created for. This country and this world need voices shaped by grace, humility, and courage. Because if we don’t speak hope into the places that need it most, who will?</w:t>
      </w:r>
    </w:p>
    <w:p w:rsidR="00000000" w:rsidDel="00000000" w:rsidP="00000000" w:rsidRDefault="00000000" w:rsidRPr="00000000" w14:paraId="0000001E">
      <w:pPr>
        <w:spacing w:after="240" w:before="240" w:line="480" w:lineRule="auto"/>
        <w:rPr>
          <w:sz w:val="30"/>
          <w:szCs w:val="30"/>
        </w:rPr>
      </w:pPr>
      <w:r w:rsidDel="00000000" w:rsidR="00000000" w:rsidRPr="00000000">
        <w:rPr>
          <w:sz w:val="30"/>
          <w:szCs w:val="30"/>
          <w:rtl w:val="0"/>
        </w:rPr>
        <w:t xml:space="preserve">I look out at this wonderfully salty group of people—and yes, that’s you—and I see light waiting to shine. Not perfect light. Not blinding light. But real light. Faithful light.</w:t>
      </w:r>
    </w:p>
    <w:p w:rsidR="00000000" w:rsidDel="00000000" w:rsidP="00000000" w:rsidRDefault="00000000" w:rsidRPr="00000000" w14:paraId="0000001F">
      <w:pPr>
        <w:spacing w:after="240" w:before="240" w:line="480" w:lineRule="auto"/>
        <w:rPr>
          <w:sz w:val="30"/>
          <w:szCs w:val="30"/>
        </w:rPr>
      </w:pPr>
      <w:r w:rsidDel="00000000" w:rsidR="00000000" w:rsidRPr="00000000">
        <w:rPr>
          <w:sz w:val="30"/>
          <w:szCs w:val="30"/>
          <w:rtl w:val="0"/>
        </w:rPr>
        <w:t xml:space="preserve">So let it shine. Let your lives reflect the goodness God has already placed within you, so that others may see and give glory to God in heaven.</w:t>
      </w:r>
    </w:p>
    <w:p w:rsidR="00000000" w:rsidDel="00000000" w:rsidP="00000000" w:rsidRDefault="00000000" w:rsidRPr="00000000" w14:paraId="00000020">
      <w:pPr>
        <w:spacing w:after="240" w:before="240" w:line="480" w:lineRule="auto"/>
        <w:rPr>
          <w:sz w:val="30"/>
          <w:szCs w:val="30"/>
        </w:rPr>
      </w:pPr>
      <w:r w:rsidDel="00000000" w:rsidR="00000000" w:rsidRPr="00000000">
        <w:rPr>
          <w:sz w:val="30"/>
          <w:szCs w:val="30"/>
          <w:rtl w:val="0"/>
        </w:rPr>
        <w:t xml:space="preserve">Shine forth, you salty people of God.</w:t>
        <w:br w:type="textWrapping"/>
        <w:t xml:space="preserve">Amen.</w:t>
      </w:r>
    </w:p>
    <w:p w:rsidR="00000000" w:rsidDel="00000000" w:rsidP="00000000" w:rsidRDefault="00000000" w:rsidRPr="00000000" w14:paraId="00000021">
      <w:pPr>
        <w:spacing w:after="240" w:before="240" w:line="480" w:lineRule="auto"/>
        <w:rPr>
          <w:sz w:val="30"/>
          <w:szCs w:val="30"/>
        </w:rPr>
      </w:pPr>
      <w:r w:rsidDel="00000000" w:rsidR="00000000" w:rsidRPr="00000000">
        <w:rPr>
          <w:sz w:val="30"/>
          <w:szCs w:val="30"/>
          <w:rtl w:val="0"/>
        </w:rPr>
        <w:br w:type="textWrapping"/>
      </w:r>
    </w:p>
    <w:p w:rsidR="00000000" w:rsidDel="00000000" w:rsidP="00000000" w:rsidRDefault="00000000" w:rsidRPr="00000000" w14:paraId="00000022">
      <w:pPr>
        <w:spacing w:line="480" w:lineRule="auto"/>
        <w:rPr>
          <w:sz w:val="30"/>
          <w:szCs w:val="30"/>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